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A1476" w:rsidRPr="00C406E4" w:rsidTr="002B0DDA">
        <w:tc>
          <w:tcPr>
            <w:tcW w:w="5353" w:type="dxa"/>
            <w:shd w:val="clear" w:color="auto" w:fill="auto"/>
          </w:tcPr>
          <w:p w:rsidR="00BA1476" w:rsidRPr="00C406E4" w:rsidRDefault="00BA1476" w:rsidP="002B0D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BA1476" w:rsidRDefault="00BA1476" w:rsidP="002B0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BA1476" w:rsidRDefault="00BA1476" w:rsidP="002B0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C406E4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>у</w:t>
            </w:r>
            <w:r w:rsidRPr="00C406E4">
              <w:rPr>
                <w:bCs/>
                <w:sz w:val="28"/>
                <w:szCs w:val="28"/>
              </w:rPr>
              <w:t xml:space="preserve"> Управления Федеральной службы по надзору в сфере связи, информационных      технологий и массовых коммуникаций</w:t>
            </w:r>
          </w:p>
          <w:p w:rsidR="00BA1476" w:rsidRPr="00C406E4" w:rsidRDefault="00BA1476" w:rsidP="002B0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C406E4">
              <w:rPr>
                <w:bCs/>
                <w:sz w:val="28"/>
                <w:szCs w:val="28"/>
              </w:rPr>
              <w:t>по Самарской             области</w:t>
            </w:r>
          </w:p>
          <w:p w:rsidR="00BA1476" w:rsidRPr="00C406E4" w:rsidRDefault="00BA1476" w:rsidP="00282ED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27 декабря 2019</w:t>
            </w:r>
            <w:r w:rsidRPr="00C406E4">
              <w:rPr>
                <w:bCs/>
                <w:sz w:val="28"/>
                <w:szCs w:val="28"/>
              </w:rPr>
              <w:t xml:space="preserve"> г. № </w:t>
            </w:r>
            <w:r w:rsidR="00282EDC">
              <w:rPr>
                <w:bCs/>
                <w:sz w:val="28"/>
                <w:szCs w:val="28"/>
              </w:rPr>
              <w:t>189</w:t>
            </w:r>
          </w:p>
        </w:tc>
      </w:tr>
    </w:tbl>
    <w:p w:rsidR="00BA1476" w:rsidRDefault="00BA1476" w:rsidP="00BA1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C785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</w:p>
    <w:p w:rsidR="00BA1476" w:rsidRDefault="00BA1476" w:rsidP="00BA1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A0C">
        <w:rPr>
          <w:rFonts w:ascii="Times New Roman" w:hAnsi="Times New Roman" w:cs="Times New Roman"/>
          <w:sz w:val="28"/>
          <w:szCs w:val="28"/>
        </w:rPr>
        <w:t>Состав</w:t>
      </w:r>
      <w:r w:rsidRPr="00FD0A0C">
        <w:rPr>
          <w:b w:val="0"/>
          <w:sz w:val="28"/>
          <w:szCs w:val="28"/>
        </w:rPr>
        <w:t xml:space="preserve"> </w:t>
      </w:r>
      <w:r w:rsidRPr="00FC7857"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DD6662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62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</w:t>
      </w:r>
      <w:r>
        <w:rPr>
          <w:rFonts w:ascii="Times New Roman" w:hAnsi="Times New Roman" w:cs="Times New Roman"/>
          <w:sz w:val="28"/>
          <w:szCs w:val="28"/>
        </w:rPr>
        <w:t xml:space="preserve">связи, информационных технологий и </w:t>
      </w:r>
      <w:r w:rsidRPr="00DD6662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72619F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 xml:space="preserve">ций по Самарской области  по соблюдению требований к служебному </w:t>
      </w:r>
      <w:r w:rsidRPr="0072619F">
        <w:rPr>
          <w:rFonts w:ascii="Times New Roman" w:hAnsi="Times New Roman" w:cs="Times New Roman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 государственных гражданских </w:t>
      </w:r>
      <w:r w:rsidRPr="0072619F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и урегулированию</w:t>
      </w:r>
    </w:p>
    <w:p w:rsidR="00BA1476" w:rsidRPr="0072619F" w:rsidRDefault="00BA1476" w:rsidP="00BA1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F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 xml:space="preserve">ликта </w:t>
      </w:r>
      <w:r w:rsidRPr="0072619F">
        <w:rPr>
          <w:rFonts w:ascii="Times New Roman" w:hAnsi="Times New Roman" w:cs="Times New Roman"/>
          <w:sz w:val="28"/>
          <w:szCs w:val="28"/>
        </w:rPr>
        <w:t>интересов</w:t>
      </w:r>
    </w:p>
    <w:p w:rsidR="00BA1476" w:rsidRDefault="00BA1476" w:rsidP="00BA1476">
      <w:pPr>
        <w:jc w:val="center"/>
        <w:rPr>
          <w:b/>
          <w:sz w:val="28"/>
          <w:szCs w:val="28"/>
        </w:rPr>
      </w:pPr>
    </w:p>
    <w:p w:rsidR="00BA1476" w:rsidRDefault="00BA1476" w:rsidP="00BA1476">
      <w:pPr>
        <w:jc w:val="both"/>
        <w:rPr>
          <w:sz w:val="28"/>
          <w:szCs w:val="28"/>
        </w:rPr>
      </w:pPr>
      <w:r w:rsidRPr="00FC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Члены  Комиссии: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643"/>
        </w:tabs>
        <w:ind w:left="643" w:hanging="360"/>
        <w:jc w:val="both"/>
        <w:rPr>
          <w:szCs w:val="28"/>
        </w:rPr>
      </w:pP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Замотаев С.И.     </w:t>
      </w:r>
      <w:r w:rsidRPr="00FC7857">
        <w:rPr>
          <w:szCs w:val="28"/>
        </w:rPr>
        <w:t xml:space="preserve">- </w:t>
      </w:r>
      <w:r>
        <w:rPr>
          <w:szCs w:val="28"/>
        </w:rPr>
        <w:t xml:space="preserve"> </w:t>
      </w:r>
      <w:r w:rsidRPr="00FC7857">
        <w:rPr>
          <w:szCs w:val="28"/>
        </w:rPr>
        <w:t>заместитель руководителя</w:t>
      </w:r>
      <w:r>
        <w:rPr>
          <w:szCs w:val="28"/>
        </w:rPr>
        <w:t xml:space="preserve"> – начальник отдела  надзора  в сфере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электросвязи </w:t>
      </w:r>
      <w:r w:rsidRPr="00FC7857">
        <w:rPr>
          <w:szCs w:val="28"/>
        </w:rPr>
        <w:t>Управления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Самарской области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(председатель Комиссии)</w:t>
      </w:r>
      <w:r w:rsidRPr="00FC7857">
        <w:rPr>
          <w:szCs w:val="28"/>
        </w:rPr>
        <w:t>;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Скрябина Н.А.  –  начальник    отдела    контроля   и   надзора  в  сфере  </w:t>
      </w:r>
      <w:proofErr w:type="gramStart"/>
      <w:r>
        <w:rPr>
          <w:szCs w:val="28"/>
        </w:rPr>
        <w:t>массовых</w:t>
      </w:r>
      <w:proofErr w:type="gramEnd"/>
      <w:r>
        <w:rPr>
          <w:szCs w:val="28"/>
        </w:rPr>
        <w:t xml:space="preserve">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коммуникаций</w:t>
      </w:r>
      <w:r w:rsidRPr="004434A7">
        <w:rPr>
          <w:szCs w:val="28"/>
        </w:rPr>
        <w:t xml:space="preserve"> </w:t>
      </w:r>
      <w:r>
        <w:rPr>
          <w:szCs w:val="28"/>
        </w:rPr>
        <w:t xml:space="preserve"> (заместитель председателя  Комиссии);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left"/>
        <w:rPr>
          <w:szCs w:val="28"/>
        </w:rPr>
      </w:pPr>
      <w:proofErr w:type="spellStart"/>
      <w:r>
        <w:rPr>
          <w:szCs w:val="28"/>
        </w:rPr>
        <w:t>Дугаева</w:t>
      </w:r>
      <w:proofErr w:type="spellEnd"/>
      <w:r>
        <w:rPr>
          <w:szCs w:val="28"/>
        </w:rPr>
        <w:t xml:space="preserve"> Т.П.</w:t>
      </w:r>
      <w:r w:rsidRPr="00FC7857">
        <w:rPr>
          <w:szCs w:val="28"/>
        </w:rPr>
        <w:t xml:space="preserve"> </w:t>
      </w:r>
      <w:r>
        <w:rPr>
          <w:szCs w:val="28"/>
        </w:rPr>
        <w:t xml:space="preserve">     –</w:t>
      </w:r>
      <w:r w:rsidRPr="00FC7857">
        <w:rPr>
          <w:szCs w:val="28"/>
        </w:rPr>
        <w:t xml:space="preserve"> </w:t>
      </w:r>
      <w:r>
        <w:rPr>
          <w:szCs w:val="28"/>
        </w:rPr>
        <w:t xml:space="preserve"> заместитель  начальника   </w:t>
      </w:r>
      <w:r w:rsidRPr="00FC7857">
        <w:rPr>
          <w:szCs w:val="28"/>
        </w:rPr>
        <w:t xml:space="preserve"> отдела </w:t>
      </w:r>
      <w:r>
        <w:rPr>
          <w:szCs w:val="28"/>
        </w:rPr>
        <w:t xml:space="preserve">    организационной     работы,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left"/>
        <w:rPr>
          <w:szCs w:val="28"/>
        </w:rPr>
      </w:pPr>
      <w:r>
        <w:rPr>
          <w:szCs w:val="28"/>
        </w:rPr>
        <w:t xml:space="preserve">                                </w:t>
      </w:r>
      <w:r w:rsidRPr="00370557">
        <w:rPr>
          <w:szCs w:val="28"/>
        </w:rPr>
        <w:t>государственной служб</w:t>
      </w:r>
      <w:r>
        <w:rPr>
          <w:szCs w:val="28"/>
        </w:rPr>
        <w:t xml:space="preserve">ы  и  </w:t>
      </w:r>
      <w:r w:rsidRPr="00370557">
        <w:rPr>
          <w:szCs w:val="28"/>
        </w:rPr>
        <w:t xml:space="preserve">кадров </w:t>
      </w:r>
      <w:r>
        <w:rPr>
          <w:szCs w:val="28"/>
        </w:rPr>
        <w:t xml:space="preserve"> Управления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</w:t>
      </w:r>
    </w:p>
    <w:p w:rsidR="00BA1476" w:rsidRPr="00826C70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по  Самарской  области (секретарь Комиссии);                                  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Дружков  В.П.    – начальник  отдела  организационной   работы,  государственной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службы   и   кадров  Управления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 Самарской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области (член Комиссии);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proofErr w:type="spellStart"/>
      <w:r>
        <w:rPr>
          <w:szCs w:val="28"/>
        </w:rPr>
        <w:t>Шабека</w:t>
      </w:r>
      <w:proofErr w:type="spellEnd"/>
      <w:r>
        <w:rPr>
          <w:szCs w:val="28"/>
        </w:rPr>
        <w:t xml:space="preserve"> С.А.      -  начальник  отдела  контроля и   надзора  в   сфере использования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РЭС и ВЧУ  Управления   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     по     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-180"/>
        </w:tabs>
        <w:ind w:left="-180" w:firstLine="180"/>
        <w:jc w:val="left"/>
        <w:rPr>
          <w:szCs w:val="28"/>
        </w:rPr>
      </w:pPr>
      <w:r>
        <w:rPr>
          <w:szCs w:val="28"/>
        </w:rPr>
        <w:t xml:space="preserve">                                области    (член   Комиссии);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643"/>
        </w:tabs>
        <w:jc w:val="left"/>
        <w:rPr>
          <w:szCs w:val="28"/>
        </w:rPr>
      </w:pPr>
      <w:proofErr w:type="spellStart"/>
      <w:r>
        <w:rPr>
          <w:szCs w:val="28"/>
        </w:rPr>
        <w:t>Левенец</w:t>
      </w:r>
      <w:proofErr w:type="spellEnd"/>
      <w:r>
        <w:rPr>
          <w:szCs w:val="28"/>
        </w:rPr>
        <w:t xml:space="preserve">  С.В.     – начальник  отдела контроля и    надзора  в   сфере  предоставления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643"/>
        </w:tabs>
        <w:jc w:val="left"/>
        <w:rPr>
          <w:szCs w:val="28"/>
        </w:rPr>
      </w:pPr>
      <w:r>
        <w:rPr>
          <w:szCs w:val="28"/>
        </w:rPr>
        <w:t xml:space="preserve">                                услуг  по  передаче  данных  Управления 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  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 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643"/>
        </w:tabs>
        <w:jc w:val="left"/>
        <w:rPr>
          <w:szCs w:val="28"/>
        </w:rPr>
      </w:pPr>
      <w:r>
        <w:rPr>
          <w:szCs w:val="28"/>
        </w:rPr>
        <w:t xml:space="preserve">                               Самарской    области     (член Комиссии)</w:t>
      </w:r>
      <w:r w:rsidRPr="00FC7857">
        <w:rPr>
          <w:szCs w:val="28"/>
        </w:rPr>
        <w:t>;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proofErr w:type="spellStart"/>
      <w:r>
        <w:rPr>
          <w:szCs w:val="28"/>
        </w:rPr>
        <w:t>Карлина</w:t>
      </w:r>
      <w:proofErr w:type="spellEnd"/>
      <w:r>
        <w:rPr>
          <w:szCs w:val="28"/>
        </w:rPr>
        <w:t xml:space="preserve"> А</w:t>
      </w:r>
      <w:r w:rsidRPr="009D1B90">
        <w:rPr>
          <w:szCs w:val="28"/>
        </w:rPr>
        <w:t>.А.</w:t>
      </w:r>
      <w:r>
        <w:rPr>
          <w:szCs w:val="28"/>
        </w:rPr>
        <w:t xml:space="preserve">     -  представитель   Автономной    некоммерческой   организации   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высшего     образования  Самарский  университет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государственного  управления   «Международный    институт  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proofErr w:type="gramStart"/>
      <w:r>
        <w:rPr>
          <w:szCs w:val="28"/>
        </w:rPr>
        <w:t xml:space="preserve">рынка»  (Университет  «МИР», деятельность  которого    связана  </w:t>
      </w:r>
      <w:proofErr w:type="gramEnd"/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с   государственной   гражданской   службой   (член Комиссии);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Исупов </w:t>
      </w:r>
      <w:r w:rsidRPr="009D1B90">
        <w:rPr>
          <w:szCs w:val="28"/>
        </w:rPr>
        <w:t>А.</w:t>
      </w:r>
      <w:r>
        <w:rPr>
          <w:szCs w:val="28"/>
        </w:rPr>
        <w:t xml:space="preserve">М.      -  представитель    </w:t>
      </w:r>
      <w:proofErr w:type="gramStart"/>
      <w:r>
        <w:rPr>
          <w:szCs w:val="28"/>
        </w:rPr>
        <w:t>федерального</w:t>
      </w:r>
      <w:proofErr w:type="gramEnd"/>
      <w:r>
        <w:rPr>
          <w:szCs w:val="28"/>
        </w:rPr>
        <w:t xml:space="preserve">    государственного   автономного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образовательного учреждения высшего образования  «</w:t>
      </w:r>
      <w:proofErr w:type="gramStart"/>
      <w:r>
        <w:rPr>
          <w:szCs w:val="28"/>
        </w:rPr>
        <w:t>Самарский</w:t>
      </w:r>
      <w:proofErr w:type="gramEnd"/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национальный       исследовательский        университет        имени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академика        С.П. Королева»       (Самарский         университет),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proofErr w:type="gramStart"/>
      <w:r>
        <w:rPr>
          <w:szCs w:val="28"/>
        </w:rPr>
        <w:t>деятельность</w:t>
      </w:r>
      <w:proofErr w:type="gramEnd"/>
      <w:r>
        <w:rPr>
          <w:szCs w:val="28"/>
        </w:rPr>
        <w:t xml:space="preserve">      которого      связанна       с         государственной   </w:t>
      </w:r>
    </w:p>
    <w:p w:rsidR="00BA1476" w:rsidRDefault="00BA1476" w:rsidP="00BA1476">
      <w:pPr>
        <w:pStyle w:val="a6"/>
        <w:numPr>
          <w:ilvl w:val="1"/>
          <w:numId w:val="0"/>
        </w:num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гражданской    службой     (член   Комиссии).</w:t>
      </w:r>
    </w:p>
    <w:p w:rsidR="000F3770" w:rsidRDefault="000F3770"/>
    <w:p w:rsidR="003B4D73" w:rsidRDefault="003B4D73" w:rsidP="000F3770"/>
    <w:p w:rsidR="003B4D73" w:rsidRDefault="003B4D73" w:rsidP="000F3770">
      <w:bookmarkStart w:id="0" w:name="_GoBack"/>
      <w:bookmarkEnd w:id="0"/>
    </w:p>
    <w:sectPr w:rsidR="003B4D73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64016"/>
    <w:rsid w:val="000926B7"/>
    <w:rsid w:val="000E77BC"/>
    <w:rsid w:val="000F3770"/>
    <w:rsid w:val="001012AB"/>
    <w:rsid w:val="00126323"/>
    <w:rsid w:val="001838B6"/>
    <w:rsid w:val="001A19A6"/>
    <w:rsid w:val="001F45CA"/>
    <w:rsid w:val="00251091"/>
    <w:rsid w:val="00282EDC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63A6"/>
    <w:rsid w:val="00687700"/>
    <w:rsid w:val="006B307F"/>
    <w:rsid w:val="006C38CC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47F22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476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638C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4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BA14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A147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4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BA14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A147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Кондаков А.В.</cp:lastModifiedBy>
  <cp:revision>2</cp:revision>
  <cp:lastPrinted>2009-06-19T08:01:00Z</cp:lastPrinted>
  <dcterms:created xsi:type="dcterms:W3CDTF">2019-12-27T12:35:00Z</dcterms:created>
  <dcterms:modified xsi:type="dcterms:W3CDTF">2020-03-27T13:18:00Z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