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F6" w:rsidRDefault="004D08F6" w:rsidP="004D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4D08F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 в сфере  деятельности по защите прав субъектов персональных данных, в сфере связи,</w:t>
      </w:r>
    </w:p>
    <w:p w:rsidR="004D08F6" w:rsidRDefault="004D08F6" w:rsidP="004D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4D08F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в сфере массовых коммуникаций</w:t>
      </w:r>
    </w:p>
    <w:p w:rsidR="004D08F6" w:rsidRPr="004D08F6" w:rsidRDefault="004D08F6" w:rsidP="004D08F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за 9 месяцев 2021 года</w:t>
      </w:r>
    </w:p>
    <w:p w:rsidR="004D08F6" w:rsidRPr="004D08F6" w:rsidRDefault="004D08F6" w:rsidP="004D08F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4D08F6" w:rsidRPr="004D08F6" w:rsidRDefault="004D08F6" w:rsidP="004D08F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4D0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4D08F6" w:rsidRPr="004D08F6" w:rsidRDefault="004D08F6" w:rsidP="004D08F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актуализация на 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Интернет-странице</w:t>
      </w:r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4D08F6" w:rsidRPr="004D08F6" w:rsidRDefault="004D08F6" w:rsidP="004D08F6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200 буклетов).</w:t>
      </w:r>
    </w:p>
    <w:p w:rsidR="004D08F6" w:rsidRPr="004D08F6" w:rsidRDefault="004D08F6" w:rsidP="004D08F6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</w:t>
      </w:r>
      <w:r w:rsidRPr="004D0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Плана мероприятий, направленных на обеспечение информационной безопасности детей, на 2021-2027 годы, утвержденного приказом </w:t>
      </w:r>
      <w:proofErr w:type="spellStart"/>
      <w:r w:rsidRPr="004D08F6">
        <w:rPr>
          <w:rFonts w:ascii="Times New Roman" w:eastAsia="Calibri" w:hAnsi="Times New Roman" w:cs="Times New Roman"/>
          <w:color w:val="000000"/>
          <w:sz w:val="28"/>
          <w:szCs w:val="28"/>
        </w:rPr>
        <w:t>Минцифры</w:t>
      </w:r>
      <w:proofErr w:type="spellEnd"/>
      <w:r w:rsidRPr="004D0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01.12.2020 № 644 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12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- 27.01.2021 начальником отдела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открытый урок, посвященный бережному отношению к персональным данным в МБОУ Школа № 20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- 05.02.2021 начальником отдела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онлайн встрече в рамках цикла мероприятий «Правила 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-воспитанности» (для подростков в возрасте от 12 до 14 лет», организованной Государственным бюджетным учреждением культуры «Самарская областная детская библиотека»;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- 07.02.2021 начальником отдела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принято участие в 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областном</w:t>
      </w:r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родительском онлайн-собрании «Осведомлен-значит вооружен», организованном Государственным бюджетным учреждением культуры «Самарская областная детская библиотека»;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- 09.03.2021 начальником отдела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проведен урок для участников «Областной школы права» на тему «Безопасность в социальных 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сетях» (совместно с представителями «Российского движения школьников» в Самарской области).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период с марта по июнь 2021 года организовано проведение областного конкурса творческих работ «Моя информационная безопасность» (номинации:</w:t>
      </w:r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«Плакат» и «Видеоролик») при содействии Государственного бюджетного образовательного учреждения дополнительного образования детей Центр развития творчества детей и юношества «Центр социализации молодежи».</w:t>
      </w:r>
      <w:proofErr w:type="gramEnd"/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- 08.04.2021 ведущим специалистом-экспертом Митрошиной О.А. организован и проведен открытый урок для начальных классов, посвящённый бережному отношению к персональным данным в ГБОУ СОШ № 2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Безенчук 60;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- 20.04.2021 начальником отдела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открытый урок для начальных классов, посвящённый бережному отношению к персональным данным в МБОУ Школа № 45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60;</w:t>
      </w:r>
      <w:proofErr w:type="gramEnd"/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- 14.05.2021 начальником отдела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 и проведен открытый урок для начальных классов, посвящённый бережному отношению к персональным данным в МБОУ Школа № 5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период с 12.05.2021 по 04.06.2021 организовано тестирование студентов в шести ВУЗах Самарской области, п</w:t>
      </w:r>
      <w:r w:rsidRPr="004D08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рисоединившихся к Кодексу добросовестных практик в сети «Интернет» (всего в тестировании приняло участи 2811 учащихся);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- 18.06.2021 ведущим специалистом-экспертом Митрошиной О.А. организована и проведена встреча в детском летнем лагере на базе ГБОУ СОШ № 10 «ОЦ «ЛИК»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Отрадный Самарской области;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- 23.06.2021 начальником отдела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Атлановым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организована и проведена встреча в детском летнем лагере на базе МБОУ Школа № 20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период с марта по июнь 2021 года 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областного конкурс творческих работ «Моя информационная безопасность» (номинации: 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«Плакат» и «Видеоролик») при содействии Государственного бюджетного образовательного учреждения дополнительного образования детей Центр развития творчества детей и юношества «Центр социализации молодежи»;</w:t>
      </w:r>
      <w:proofErr w:type="gramEnd"/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- 21.07.2021 ведущим специалистом-экспертом Митрошиной О.А. организован и проведен открытый урок для детей, посвящённый бережному отношению к персональным данным в Муниципальном бюджетном учреждении муниципального района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Безенчукский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«Детский оздоровительный лагерь «Солнечный берег»;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- 16.09.2021 ведущим специалистом-экспертом Митрошиной О.А. организован и проведен открытый урок для начальных классов, посвящённый бережному отношению к персональным данным в ГБОУ СОШ № 2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spellEnd"/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Безенчук Самарской области;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- 16.09.2021 главным специалистом-экспертом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Крыпаевой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организован и проведен открытый урок для начальных классов, 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посвящённый бережному отношению к персональным данным в МБОУ Школа № 101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Управлением были направлены методические материалы о необходимости бережного обращения с персональными данными (презентаций, подготовленных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материалов портала «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Персональныеданные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иных методических материалов) в Министерство образования и науки Самарской области в целях проведения внеклассных уроков.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Министерством образования и науки Самарской области с использованием методических материалов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организованы и проведены: 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некоммерческим партнерством «Ассоциация электронных коммуникаций» Неделя безопасного Рунета (с 02.02.2021 по 09.02.2021) в  277 образовательных организациях и учреждениях среднего профессионального образования (41810 обучающихся);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всероссийской акции «Урок Цифры» проведены уроки по теме «Приватность в цифровом мире» (с 08.02.2021 по 22.02.2021) в 590 школах (180479 обучающихся).</w:t>
      </w:r>
    </w:p>
    <w:p w:rsidR="004D08F6" w:rsidRPr="004D08F6" w:rsidRDefault="004D08F6" w:rsidP="004D08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целях увеличения охвата детской аудитории в июне 2021 года Управлением в адрес Министерства образования и науки Самарской области было направлено письмо с просьбой об организации проведения обучающих мероприятий в лагерях дневного пребывания, с использованием материалов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исполнение письма Управления Министерством образования и науки Самарской области в июне 2021 года было организовано и проведено 1470 мероприятий с охватом более 47000 детей. </w:t>
      </w:r>
    </w:p>
    <w:p w:rsidR="004D08F6" w:rsidRPr="004D08F6" w:rsidRDefault="004D08F6" w:rsidP="004D08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увеличения охвата детской аудитории в июле-августе 2021 года Управлением в адрес Министерства социально-демографической и семейной политики Самарской области было направлено письмо с просьбой об организации проведения обучающих мероприятий в детских оздоровительных лагерях Самарской области, с использованием материалов </w:t>
      </w:r>
      <w:proofErr w:type="spell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исполнение письма Управления Министерством социально-демографической и семейной политики Самарской области:</w:t>
      </w:r>
    </w:p>
    <w:p w:rsidR="004D08F6" w:rsidRPr="004D08F6" w:rsidRDefault="004D08F6" w:rsidP="004D08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июле 2021 года организовано и проведено 24 мероприятий с охватом 818 детей. </w:t>
      </w:r>
    </w:p>
    <w:p w:rsidR="004D08F6" w:rsidRPr="004D08F6" w:rsidRDefault="004D08F6" w:rsidP="004D08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августе 2021 года организовано и проведено 9 мероприятий с охватом 615 детей. </w:t>
      </w:r>
    </w:p>
    <w:p w:rsidR="004D08F6" w:rsidRPr="004D08F6" w:rsidRDefault="004D08F6" w:rsidP="004D08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перечисленных мероприятиях освещались вопросы ответственного отношения к личным данным среди несовершеннолетних. </w:t>
      </w:r>
      <w:r w:rsidRPr="004D0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Охват несовершеннолетних граждан обучающими профилактическими мероприятиями составил более 300000 несовершеннолетних.</w:t>
      </w:r>
    </w:p>
    <w:p w:rsidR="004D08F6" w:rsidRPr="004D08F6" w:rsidRDefault="004D08F6" w:rsidP="004D08F6">
      <w:p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8F6" w:rsidRPr="004D08F6" w:rsidRDefault="004D08F6" w:rsidP="00E13376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</w:p>
    <w:p w:rsidR="004D08F6" w:rsidRPr="004D08F6" w:rsidRDefault="004D08F6" w:rsidP="004D08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- 28.01.2021 </w:t>
      </w:r>
      <w:proofErr w:type="gramStart"/>
      <w:r w:rsidR="0002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онлайн-семинар по вопросам соблюдения законодательства в сфере персональных данных для образовательных учреждений Самарской области, организованный при содействии Министерства образования и науки Самарской области;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- 28.01.2021 сотрудниками отдела контроля и надзора за соблюдением законодательства в сфере персональных данных в режиме телефонного консультирования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4D08F6" w:rsidRPr="004D08F6" w:rsidRDefault="004D08F6" w:rsidP="004D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- 08.04.2021 </w:t>
      </w:r>
      <w:r w:rsidR="00BD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круглом столе «Реформа сферы контрольно-надзорной деятельности», организованном ООО Научно-Технический Центр «ПРАВО», с участием представителей профильных министерств и ведомств региона, Прокуратуры Самарской области, общественных организаций, а также руководителей субъектов предпринимательства. </w:t>
      </w:r>
    </w:p>
    <w:p w:rsidR="004D08F6" w:rsidRPr="004D08F6" w:rsidRDefault="004D08F6" w:rsidP="004D08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- 21.04.2021 </w:t>
      </w:r>
      <w:r w:rsidR="00BD7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совещании (онлайн-семинар) для представителей коррекционных школ-интернатов Самарской области, организованном на базе ГБУ ДПО </w:t>
      </w: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специального образования».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- 09.06.2021 </w:t>
      </w:r>
      <w:r w:rsidR="007D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 семинар (онлайн-семинар) для сотрудников учреждений культуры Самарской области, организованный на базе Государственного бюджетного учреждения культуры «Самарская областная детская библиотека».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- 22.06.2021 </w:t>
      </w:r>
      <w:r w:rsidR="007D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 семинар (онлайн-семинар) для специалистов государственных органов исполнительной власти Самарской области, организованный на базе АНО ВПО «Университет «МИР».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- 04.08.2021 </w:t>
      </w:r>
      <w:r w:rsidR="007D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 семинар (онлайн-семинар) для представителей государственных органов исполнительной власти и муниципальных органов Самарской области, а также подведомственных им учреждений. Семинар был организован при содействии Департамента информационных технологий и связи Самарской области.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- 23.09.2021 </w:t>
      </w:r>
      <w:r w:rsidR="007D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 семинар (онлайн-семинар) для представителей государственных органов исполнительной власти и муниципальных органов Самарской области, а также подведомственных им учреждений. Семинар организован Департаментом кадровой политики и государственного управления Администрации Губернатора Самарской области.</w:t>
      </w:r>
    </w:p>
    <w:p w:rsidR="004D08F6" w:rsidRPr="004D08F6" w:rsidRDefault="004D08F6" w:rsidP="004D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4D08F6" w:rsidRPr="004D08F6" w:rsidRDefault="004D08F6" w:rsidP="004D0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4D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4D08F6" w:rsidRPr="004D08F6" w:rsidRDefault="004D08F6" w:rsidP="004D0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4D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4D08F6" w:rsidRPr="004D08F6" w:rsidRDefault="004D08F6" w:rsidP="004D0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</w:t>
      </w:r>
      <w:r w:rsidRPr="004D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Постановления Правительства от 21.03.2012 № 211 «Об утверждении перечня мер, направленных на обеспечение 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4D08F6" w:rsidRPr="004D08F6" w:rsidRDefault="004D08F6" w:rsidP="004D0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проведенных профилактических мероприятиях приняли участие представители 4085 операторов.</w:t>
      </w:r>
    </w:p>
    <w:p w:rsidR="004D08F6" w:rsidRPr="004D08F6" w:rsidRDefault="004D08F6" w:rsidP="004D08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30.09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</w:t>
      </w:r>
      <w:r w:rsidRPr="004D0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достигнуты следующие показатели:</w:t>
      </w:r>
    </w:p>
    <w:p w:rsidR="004D08F6" w:rsidRPr="004D08F6" w:rsidRDefault="004D08F6" w:rsidP="004D08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адресными мероприятиями – 2,56% (в соответствии с Программой профилактики на 2021 год – 1,0 %);</w:t>
      </w:r>
    </w:p>
    <w:p w:rsidR="004D08F6" w:rsidRPr="004D08F6" w:rsidRDefault="004D08F6" w:rsidP="004D08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доля субъектов надзора, охваченных профилактическими мероприятиями для определенного круга лиц – 4,54% (в соответствии с Программой профилактики на 2021 год – 3,0%).</w:t>
      </w:r>
    </w:p>
    <w:p w:rsidR="004D08F6" w:rsidRPr="004D08F6" w:rsidRDefault="004D08F6" w:rsidP="004D0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5. 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4D08F6" w:rsidRPr="004D08F6" w:rsidRDefault="004D08F6" w:rsidP="004D0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Pr="004D08F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2021 года была организована трансляция в эфире региональных телекомпаний тематического ролика о защите персональных данных (более 1000 выходов в эфир). </w:t>
      </w:r>
    </w:p>
    <w:p w:rsidR="004D08F6" w:rsidRPr="004D08F6" w:rsidRDefault="004D08F6" w:rsidP="004D08F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Подписание </w:t>
      </w:r>
      <w:r w:rsidRPr="004D08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операторами Кодекса добросовестного поведения в области персональных данных (далее - Кодекс). </w:t>
      </w:r>
      <w:r w:rsidRPr="004D08F6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В 3 квартале 2021 года к Кодексу присоединилось 89 операторов. Всего на территории </w:t>
      </w:r>
      <w:r w:rsidRPr="004D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к Кодексу присоединились 394 оператора</w:t>
      </w:r>
    </w:p>
    <w:p w:rsidR="004D08F6" w:rsidRPr="004D08F6" w:rsidRDefault="004D08F6" w:rsidP="004D08F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D08F6" w:rsidRPr="004D08F6" w:rsidRDefault="004D08F6" w:rsidP="004D08F6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связи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Во исполнение требований части 1 статьи 8.2 Федерального закона «О 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 № 294-ФЗ и приказа Управления </w:t>
      </w:r>
      <w:proofErr w:type="spellStart"/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</w:t>
      </w:r>
      <w:proofErr w:type="spellEnd"/>
      <w:proofErr w:type="gramEnd"/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Самарской области 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13.01.2021 № 1-нд </w:t>
      </w:r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«Об утверждении Плана-графика профилактических мероприятий Управления Федеральной службы по надзору в сфере связи, информационных технологий и массовых коммуникаций по Самарской области на 2021 год» за 9 месяцев 2021 года Управлением проведены профилактические мероприятия согласно утвержденному Плану-графику в полном объеме.</w:t>
      </w: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2021 г. </w:t>
      </w:r>
      <w:r w:rsidR="00E3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следующие внеплановые профилактические мероприятия: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Адресные мероприятия: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направлено 135 писем разъяснений;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5 личных беседы с операторами связи по исполнению </w:t>
      </w:r>
      <w:proofErr w:type="spellStart"/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законадательства</w:t>
      </w:r>
      <w:proofErr w:type="spellEnd"/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 связи.</w:t>
      </w:r>
      <w:proofErr w:type="gramEnd"/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2. 13 мероприятий для определенного круга лиц, в которых приняли участие 28 организации. При этом были рассмотрены следующие темы: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операторами, занимающими существенное положение в сети связи общего пользования, требований по установлению условий присоединения других сетей электросвязи;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связи;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охраны линий или сооружений связи, а также нарушение требований по защите сетей (сооружений) связи от несанкционированного доступа к ним и передаваемой по ним информации;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при  присоединении сетей электросвязи к сети связи общего пользования, в том числе условий присоединения;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распределения и использования </w:t>
      </w:r>
      <w:proofErr w:type="gramStart"/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нумерации единой сети электросвязи Российской Федерации</w:t>
      </w:r>
      <w:proofErr w:type="gramEnd"/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проблемные вопросы ограничения доступа к информации, распространение которой запрещено на территории Российской федерации;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обязательных требований при оказании универсальных услуг связи. </w:t>
      </w:r>
    </w:p>
    <w:p w:rsidR="004D08F6" w:rsidRPr="004D08F6" w:rsidRDefault="004D08F6" w:rsidP="004D08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ab/>
        <w:t>- Уровень развития профилактических мероприятий при выполнении Программы</w:t>
      </w: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ab/>
        <w:t xml:space="preserve">- Обеспечение информирования подконтрольных субъектов по вопросам соблюдения обязательных требований в области связи на </w:t>
      </w:r>
      <w:proofErr w:type="gramStart"/>
      <w:r w:rsidRPr="004D08F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4D08F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4D08F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Роскомнадзора</w:t>
      </w:r>
      <w:proofErr w:type="spellEnd"/>
      <w:r w:rsidRPr="004D08F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, в помещениях Управления</w:t>
      </w: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 </w:t>
      </w:r>
      <w:proofErr w:type="gramStart"/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Управления обеспечено информирования подконтрольных субъектов путем 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35 сообщений по вопросам соблюдения обязательных требований в области связи.</w:t>
      </w: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Pr="004D08F6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Обеспечение выдачи предостережений о недопустимости нарушения обязательных требований.</w:t>
      </w:r>
    </w:p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4D08F6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За 9 месяцев  2021  выдано 6 предостережений о недопустимости нарушения </w:t>
      </w:r>
      <w:r w:rsidRPr="004D08F6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обязательных требований при оказании услуг связи</w:t>
      </w:r>
      <w:proofErr w:type="gramStart"/>
      <w:r w:rsidRPr="004D08F6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 :</w:t>
      </w:r>
      <w:proofErr w:type="gramEnd"/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8F6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-</w:t>
      </w:r>
      <w:r w:rsidRPr="004D0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п. 6 ст. 44 Федерального закона от 07.07.2003 № 126-ФЗ «О связи» (1 предостережение);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D08F6" w:rsidRPr="004D08F6" w:rsidTr="00FC4170">
        <w:trPr>
          <w:trHeight w:val="322"/>
        </w:trPr>
        <w:tc>
          <w:tcPr>
            <w:tcW w:w="10205" w:type="dxa"/>
            <w:shd w:val="clear" w:color="auto" w:fill="auto"/>
          </w:tcPr>
          <w:p w:rsidR="004D08F6" w:rsidRPr="004D08F6" w:rsidRDefault="004D08F6" w:rsidP="004D08F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0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D0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подпункта 4 пункта 8 статьи 56.2  Федерального закона от 07.07.2003 № 126-ФЗ «О связи», </w:t>
            </w:r>
            <w:r w:rsidRPr="004D0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пунктов 1, 9 «Сроков, порядка, состава и формата представления операторами связи, собственниками или иными владельцами технологических сетей связи, организаторами распространения информации </w:t>
            </w:r>
            <w:r w:rsidRPr="004D0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 информационно-телекоммуникационной сети «Интернет», а также иными лицами, имеющими уникальный идентификатор совокупности средств связи и иных технических средств в информационно-телекоммуникационной сети «Интернет», в электронной форме информации</w:t>
            </w:r>
            <w:proofErr w:type="gramEnd"/>
            <w:r w:rsidRPr="004D0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предусмотренной подпунктом 4 пункта 8 статьи 56.2 Федерального закона от 7 июля 2003 г. № 126-Ф3 «О связи», утвержденных приказом </w:t>
            </w:r>
            <w:proofErr w:type="spellStart"/>
            <w:r w:rsidRPr="004D0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Роскомнадзора</w:t>
            </w:r>
            <w:proofErr w:type="spellEnd"/>
            <w:r w:rsidRPr="004D0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31.07.2019 № 221(5 предостережений)</w:t>
            </w:r>
            <w:proofErr w:type="gramStart"/>
            <w:r w:rsidRPr="004D0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4D08F6" w:rsidRPr="004D08F6" w:rsidRDefault="004D08F6" w:rsidP="004D08F6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</w:t>
      </w: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8F6" w:rsidRPr="004D08F6" w:rsidRDefault="004D08F6" w:rsidP="004D08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4D08F6" w:rsidRPr="004D08F6" w:rsidRDefault="004D08F6" w:rsidP="004D08F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профилактики на 2021 год в мае был проведен </w:t>
      </w:r>
      <w:proofErr w:type="spellStart"/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представителей СМИ и вещательных организаций: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6"/>
        <w:gridCol w:w="2452"/>
        <w:gridCol w:w="1395"/>
        <w:gridCol w:w="4148"/>
      </w:tblGrid>
      <w:tr w:rsidR="004D08F6" w:rsidRPr="004D08F6" w:rsidTr="00FC4170">
        <w:trPr>
          <w:trHeight w:hRule="exact" w:val="634"/>
          <w:tblHeader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F6" w:rsidRPr="004D08F6" w:rsidRDefault="004D08F6" w:rsidP="004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F6" w:rsidRPr="004D08F6" w:rsidRDefault="004D08F6" w:rsidP="004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F6" w:rsidRPr="004D08F6" w:rsidRDefault="004D08F6" w:rsidP="004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F6" w:rsidRPr="004D08F6" w:rsidRDefault="004D08F6" w:rsidP="004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мероприятию</w:t>
            </w:r>
          </w:p>
        </w:tc>
      </w:tr>
      <w:tr w:rsidR="004D08F6" w:rsidRPr="004D08F6" w:rsidTr="00FC4170">
        <w:trPr>
          <w:trHeight w:hRule="exact" w:val="234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F6" w:rsidRPr="004D08F6" w:rsidRDefault="004D08F6" w:rsidP="004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0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F6" w:rsidRPr="004D08F6" w:rsidRDefault="004D08F6" w:rsidP="004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избирательного законодательства (в связи с предстоящими выборами депутатов Государственной Думы Федерального Собрания Российской Федерации). Наиболее актуальные вопросы законодательства для СМИ и вещателей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F6" w:rsidRPr="004D08F6" w:rsidRDefault="004D08F6" w:rsidP="004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F6" w:rsidRPr="004D08F6" w:rsidRDefault="004D08F6" w:rsidP="004D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4D0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проведён. Приняли участие, а также получили запись и материалы представители 186 СМИ и 55 организаций телерадиовещания.</w:t>
            </w:r>
          </w:p>
        </w:tc>
      </w:tr>
    </w:tbl>
    <w:p w:rsidR="004D08F6" w:rsidRPr="004D08F6" w:rsidRDefault="004D08F6" w:rsidP="004D0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08F6" w:rsidRPr="004D08F6" w:rsidRDefault="004D08F6" w:rsidP="004D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зарегистрировано </w:t>
      </w:r>
      <w:r w:rsidRPr="004D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541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СМИ и </w:t>
      </w:r>
      <w:r w:rsidRPr="004D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профилактическими мероприятиями разных видов и форм проведения за отчетный период 2021 года (с учетом профилактической работы, активно проводимой в предыдущие годы) составил </w:t>
      </w:r>
      <w:r w:rsidRPr="004D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8F6" w:rsidRPr="004D08F6" w:rsidRDefault="004D08F6" w:rsidP="004D0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4D0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412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мероприятий, из которых </w:t>
      </w:r>
      <w:r w:rsidRPr="004D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–личные консультации, </w:t>
      </w:r>
      <w:r w:rsidRPr="004D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288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4D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69,5 %</w:t>
      </w: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информации»;</w:t>
      </w: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23.02.2013 № 15-ФЗ "Об охране здоровья от воздействия окружающего табачного дыма и последствий потребления табака".</w:t>
      </w:r>
    </w:p>
    <w:p w:rsidR="00B52BE7" w:rsidRDefault="00B52BE7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7" w:rsidRDefault="00B52BE7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E7" w:rsidRPr="004D08F6" w:rsidRDefault="00B52BE7" w:rsidP="00B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4D08F6" w:rsidRPr="004D08F6" w:rsidRDefault="004D08F6" w:rsidP="004D08F6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08F6" w:rsidRPr="004D08F6" w:rsidRDefault="004D08F6" w:rsidP="004D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FD" w:rsidRDefault="002522FD"/>
    <w:sectPr w:rsidR="0025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19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4655B"/>
    <w:multiLevelType w:val="hybridMultilevel"/>
    <w:tmpl w:val="300EEFB2"/>
    <w:styleLink w:val="WW8Num129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CA"/>
    <w:rsid w:val="00020057"/>
    <w:rsid w:val="002522FD"/>
    <w:rsid w:val="004D08F6"/>
    <w:rsid w:val="004F2C70"/>
    <w:rsid w:val="007D5143"/>
    <w:rsid w:val="009B2ACA"/>
    <w:rsid w:val="00B52BE7"/>
    <w:rsid w:val="00BD75D4"/>
    <w:rsid w:val="00E13376"/>
    <w:rsid w:val="00E32122"/>
    <w:rsid w:val="00E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9">
    <w:name w:val="WW8Num19"/>
    <w:basedOn w:val="a2"/>
    <w:rsid w:val="004D08F6"/>
    <w:pPr>
      <w:numPr>
        <w:numId w:val="2"/>
      </w:numPr>
    </w:pPr>
  </w:style>
  <w:style w:type="numbering" w:customStyle="1" w:styleId="WW8Num129">
    <w:name w:val="WW8Num129"/>
    <w:rsid w:val="004D08F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9">
    <w:name w:val="WW8Num19"/>
    <w:basedOn w:val="a2"/>
    <w:rsid w:val="004D08F6"/>
    <w:pPr>
      <w:numPr>
        <w:numId w:val="2"/>
      </w:numPr>
    </w:pPr>
  </w:style>
  <w:style w:type="numbering" w:customStyle="1" w:styleId="WW8Num129">
    <w:name w:val="WW8Num129"/>
    <w:rsid w:val="004D0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2558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10</cp:revision>
  <dcterms:created xsi:type="dcterms:W3CDTF">2021-10-13T08:11:00Z</dcterms:created>
  <dcterms:modified xsi:type="dcterms:W3CDTF">2021-10-13T08:20:00Z</dcterms:modified>
</cp:coreProperties>
</file>