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6" w:rsidRPr="00BA28F1" w:rsidRDefault="00241486" w:rsidP="00C21F58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C21F58">
        <w:rPr>
          <w:rStyle w:val="Strong"/>
          <w:sz w:val="26"/>
          <w:szCs w:val="26"/>
        </w:rPr>
        <w:t xml:space="preserve">Информация о результатах конкурса по формированию кадрового резерва для замещения вакантных  должностей государственной  гражданской  службы  в Управлении Федеральной службы по надзору в сфере связи,  информационных  технологий и массовых коммуникаций  по  Самарской области, </w:t>
      </w:r>
    </w:p>
    <w:p w:rsidR="00241486" w:rsidRPr="00C21F58" w:rsidRDefault="00241486" w:rsidP="00C21F58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C21F58">
        <w:rPr>
          <w:rStyle w:val="Strong"/>
          <w:sz w:val="26"/>
          <w:szCs w:val="26"/>
        </w:rPr>
        <w:t xml:space="preserve">проведенного  </w:t>
      </w:r>
      <w:r w:rsidRPr="00C626C4">
        <w:rPr>
          <w:rStyle w:val="Strong"/>
          <w:sz w:val="26"/>
          <w:szCs w:val="26"/>
        </w:rPr>
        <w:t>1</w:t>
      </w:r>
      <w:r w:rsidRPr="00C21F58">
        <w:rPr>
          <w:rStyle w:val="Strong"/>
          <w:sz w:val="26"/>
          <w:szCs w:val="26"/>
        </w:rPr>
        <w:t xml:space="preserve">0  </w:t>
      </w:r>
      <w:r>
        <w:rPr>
          <w:rStyle w:val="Strong"/>
          <w:sz w:val="26"/>
          <w:szCs w:val="26"/>
        </w:rPr>
        <w:t xml:space="preserve">декабря </w:t>
      </w:r>
      <w:r w:rsidRPr="00C21F58">
        <w:rPr>
          <w:rStyle w:val="Strong"/>
          <w:sz w:val="26"/>
          <w:szCs w:val="26"/>
        </w:rPr>
        <w:t xml:space="preserve"> 2019 года </w:t>
      </w:r>
    </w:p>
    <w:p w:rsidR="00241486" w:rsidRPr="000C227D" w:rsidRDefault="00241486" w:rsidP="00C21F58">
      <w:pPr>
        <w:pStyle w:val="NormalWeb"/>
        <w:spacing w:before="0" w:beforeAutospacing="0" w:after="0" w:afterAutospacing="0"/>
        <w:ind w:firstLine="284"/>
        <w:jc w:val="both"/>
        <w:rPr>
          <w:rStyle w:val="Strong"/>
          <w:b w:val="0"/>
          <w:szCs w:val="16"/>
        </w:rPr>
      </w:pPr>
      <w:r w:rsidRPr="00C21F58">
        <w:rPr>
          <w:rStyle w:val="Strong"/>
          <w:sz w:val="26"/>
          <w:szCs w:val="26"/>
        </w:rPr>
        <w:t> </w:t>
      </w:r>
    </w:p>
    <w:p w:rsidR="00241486" w:rsidRPr="00C21F58" w:rsidRDefault="00241486" w:rsidP="00C21F58">
      <w:pPr>
        <w:pStyle w:val="NormalWeb"/>
        <w:spacing w:before="0" w:beforeAutospacing="0" w:after="0" w:afterAutospacing="0"/>
        <w:ind w:firstLine="284"/>
        <w:jc w:val="both"/>
        <w:rPr>
          <w:rStyle w:val="Strong"/>
          <w:b w:val="0"/>
          <w:bCs w:val="0"/>
          <w:sz w:val="26"/>
          <w:szCs w:val="26"/>
        </w:rPr>
      </w:pPr>
      <w:r w:rsidRPr="00C21F58">
        <w:rPr>
          <w:sz w:val="26"/>
          <w:szCs w:val="26"/>
        </w:rPr>
        <w:t xml:space="preserve">  </w:t>
      </w:r>
      <w:r>
        <w:rPr>
          <w:sz w:val="26"/>
          <w:szCs w:val="26"/>
        </w:rPr>
        <w:t>1</w:t>
      </w:r>
      <w:r w:rsidRPr="00C21F58">
        <w:rPr>
          <w:sz w:val="26"/>
          <w:szCs w:val="26"/>
        </w:rPr>
        <w:t xml:space="preserve">0 </w:t>
      </w:r>
      <w:r>
        <w:rPr>
          <w:sz w:val="26"/>
          <w:szCs w:val="26"/>
        </w:rPr>
        <w:t>декабря</w:t>
      </w:r>
      <w:r w:rsidRPr="00C21F58">
        <w:rPr>
          <w:sz w:val="26"/>
          <w:szCs w:val="26"/>
        </w:rPr>
        <w:t xml:space="preserve"> 2019 года в Управлении Федеральной службы по надзору в сфере связи, информационных технологий и массовых коммуникаций по Самарской области проводился второй этап   конкурс</w:t>
      </w:r>
      <w:r w:rsidRPr="00C21F58">
        <w:rPr>
          <w:rStyle w:val="Strong"/>
          <w:b w:val="0"/>
          <w:sz w:val="26"/>
          <w:szCs w:val="26"/>
        </w:rPr>
        <w:t xml:space="preserve"> </w:t>
      </w:r>
      <w:r w:rsidRPr="00C21F58">
        <w:rPr>
          <w:rStyle w:val="Strong"/>
          <w:sz w:val="26"/>
          <w:szCs w:val="26"/>
        </w:rPr>
        <w:t>по формированию  кадрового резерва для замещения вакантных должностей</w:t>
      </w:r>
      <w:r w:rsidRPr="00C21F58">
        <w:rPr>
          <w:rStyle w:val="Strong"/>
          <w:b w:val="0"/>
          <w:sz w:val="26"/>
          <w:szCs w:val="26"/>
        </w:rPr>
        <w:t xml:space="preserve"> федеральной государственной гражданской службы Российской Федерации. </w:t>
      </w:r>
    </w:p>
    <w:p w:rsidR="00241486" w:rsidRPr="00C21F58" w:rsidRDefault="00241486" w:rsidP="00C21F5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C21F58">
        <w:rPr>
          <w:sz w:val="26"/>
          <w:szCs w:val="26"/>
        </w:rPr>
        <w:t xml:space="preserve">     1.  По результатам оценки  конкурсной комиссией кандидатов на основании  тестирования и  индивидуального собеседования с кандидатами  победителями конкурса </w:t>
      </w:r>
      <w:r w:rsidRPr="00C21F58">
        <w:rPr>
          <w:b/>
          <w:sz w:val="26"/>
          <w:szCs w:val="26"/>
        </w:rPr>
        <w:t>на включение в кадровый резерв для замещения вакантных должностей</w:t>
      </w:r>
      <w:r w:rsidRPr="00C21F58">
        <w:rPr>
          <w:sz w:val="26"/>
          <w:szCs w:val="26"/>
        </w:rPr>
        <w:t xml:space="preserve"> государственной гражданской службы Российской Федерации    признаны:</w:t>
      </w:r>
    </w:p>
    <w:p w:rsidR="00241486" w:rsidRPr="00C21F58" w:rsidRDefault="00241486" w:rsidP="004A0E41">
      <w:pPr>
        <w:pStyle w:val="NormalWeb"/>
        <w:spacing w:before="0" w:beforeAutospacing="0" w:after="0" w:afterAutospacing="0"/>
        <w:ind w:left="360"/>
        <w:jc w:val="both"/>
        <w:rPr>
          <w:sz w:val="26"/>
          <w:szCs w:val="26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4394"/>
        <w:gridCol w:w="4784"/>
      </w:tblGrid>
      <w:tr w:rsidR="00241486" w:rsidRPr="00457F4A" w:rsidTr="00457F4A">
        <w:tc>
          <w:tcPr>
            <w:tcW w:w="599" w:type="dxa"/>
          </w:tcPr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41486" w:rsidRPr="00A45A1C" w:rsidRDefault="00241486" w:rsidP="00457F4A">
            <w:pPr>
              <w:pStyle w:val="NormalWeb"/>
              <w:spacing w:before="0" w:beforeAutospacing="0" w:after="0" w:afterAutospacing="0"/>
              <w:jc w:val="both"/>
            </w:pPr>
            <w:r w:rsidRPr="00A45A1C">
              <w:t>Наименование должности  государственной гражданской службы   Российской Федерации старшей группы   должностей  категории «Специалисты»</w:t>
            </w:r>
          </w:p>
        </w:tc>
        <w:tc>
          <w:tcPr>
            <w:tcW w:w="4784" w:type="dxa"/>
          </w:tcPr>
          <w:p w:rsidR="00241486" w:rsidRPr="00A45A1C" w:rsidRDefault="00241486" w:rsidP="00457F4A">
            <w:pPr>
              <w:pStyle w:val="NormalWeb"/>
              <w:spacing w:before="0" w:beforeAutospacing="0" w:after="0" w:afterAutospacing="0"/>
              <w:jc w:val="both"/>
            </w:pPr>
            <w:r w:rsidRPr="00A45A1C">
              <w:t>Фамилия, имя, отчество победителя (победителей) конкурса</w:t>
            </w:r>
          </w:p>
        </w:tc>
      </w:tr>
      <w:tr w:rsidR="00241486" w:rsidRPr="00457F4A" w:rsidTr="00457F4A">
        <w:tc>
          <w:tcPr>
            <w:tcW w:w="599" w:type="dxa"/>
          </w:tcPr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57F4A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4394" w:type="dxa"/>
          </w:tcPr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57F4A">
              <w:rPr>
                <w:sz w:val="26"/>
                <w:szCs w:val="26"/>
              </w:rPr>
              <w:t xml:space="preserve">Ведущий специалист - эксперт отдела  контроля и надзора  в  сфере  электросвязи  </w:t>
            </w:r>
          </w:p>
        </w:tc>
        <w:tc>
          <w:tcPr>
            <w:tcW w:w="4784" w:type="dxa"/>
          </w:tcPr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457F4A">
              <w:rPr>
                <w:b/>
                <w:sz w:val="26"/>
                <w:szCs w:val="26"/>
              </w:rPr>
              <w:t>Андрианов  Александр Алексеевич</w:t>
            </w:r>
          </w:p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241486" w:rsidRPr="00457F4A" w:rsidTr="00457F4A">
        <w:tc>
          <w:tcPr>
            <w:tcW w:w="599" w:type="dxa"/>
          </w:tcPr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57F4A">
              <w:rPr>
                <w:sz w:val="26"/>
                <w:szCs w:val="26"/>
              </w:rPr>
              <w:t xml:space="preserve"> 2.</w:t>
            </w:r>
          </w:p>
        </w:tc>
        <w:tc>
          <w:tcPr>
            <w:tcW w:w="4394" w:type="dxa"/>
          </w:tcPr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57F4A">
              <w:rPr>
                <w:sz w:val="26"/>
                <w:szCs w:val="26"/>
              </w:rPr>
              <w:t xml:space="preserve">Ведущий специалист - эксперт отдела  контроля и надзора в  сфере массовых  коммуникаций  </w:t>
            </w:r>
          </w:p>
        </w:tc>
        <w:tc>
          <w:tcPr>
            <w:tcW w:w="4784" w:type="dxa"/>
          </w:tcPr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457F4A">
              <w:rPr>
                <w:b/>
                <w:sz w:val="26"/>
                <w:szCs w:val="26"/>
              </w:rPr>
              <w:t>Дымкова  Яна  Андреевна</w:t>
            </w:r>
          </w:p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241486" w:rsidRPr="00457F4A" w:rsidTr="00457F4A">
        <w:tc>
          <w:tcPr>
            <w:tcW w:w="599" w:type="dxa"/>
          </w:tcPr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57F4A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394" w:type="dxa"/>
          </w:tcPr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57F4A">
              <w:rPr>
                <w:sz w:val="26"/>
                <w:szCs w:val="26"/>
              </w:rPr>
              <w:t xml:space="preserve">Главный специалист - эксперт отдела  контроля и надзора за  соблюдением законодательства в  сфере персональных  данных    </w:t>
            </w:r>
          </w:p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57F4A">
              <w:rPr>
                <w:b/>
                <w:sz w:val="26"/>
                <w:szCs w:val="26"/>
              </w:rPr>
              <w:t>1. Стрелкина Анна  Владимировна</w:t>
            </w:r>
          </w:p>
          <w:p w:rsidR="00241486" w:rsidRPr="00457F4A" w:rsidRDefault="00241486" w:rsidP="00457F4A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57F4A">
              <w:rPr>
                <w:b/>
                <w:sz w:val="26"/>
                <w:szCs w:val="26"/>
              </w:rPr>
              <w:t>2. Платонов Сергей  Евгеньевич</w:t>
            </w:r>
          </w:p>
        </w:tc>
      </w:tr>
    </w:tbl>
    <w:p w:rsidR="00241486" w:rsidRPr="00C21F58" w:rsidRDefault="00241486" w:rsidP="00D008EA">
      <w:pPr>
        <w:pStyle w:val="NormalWeb"/>
        <w:spacing w:before="0" w:beforeAutospacing="0" w:after="0" w:afterAutospacing="0"/>
        <w:ind w:left="567"/>
        <w:jc w:val="both"/>
        <w:rPr>
          <w:sz w:val="16"/>
          <w:szCs w:val="16"/>
          <w:u w:val="single"/>
        </w:rPr>
      </w:pPr>
    </w:p>
    <w:p w:rsidR="00241486" w:rsidRPr="00C21F58" w:rsidRDefault="00241486" w:rsidP="00142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2.  Не состоялся конкурс по формированию кадрового резерва  для  замещения  вакантных должностей  государственной   гражданской   службы  </w:t>
      </w:r>
      <w:r w:rsidRPr="00C21F58">
        <w:rPr>
          <w:rFonts w:ascii="Times New Roman" w:hAnsi="Times New Roman"/>
          <w:b/>
          <w:sz w:val="26"/>
          <w:szCs w:val="26"/>
        </w:rPr>
        <w:t xml:space="preserve">Старшей   группы   </w:t>
      </w:r>
      <w:r w:rsidRPr="00C21F58">
        <w:rPr>
          <w:rFonts w:ascii="Times New Roman" w:hAnsi="Times New Roman"/>
          <w:sz w:val="26"/>
          <w:szCs w:val="26"/>
        </w:rPr>
        <w:t>должностей:</w:t>
      </w:r>
    </w:p>
    <w:p w:rsidR="00241486" w:rsidRPr="00C21F58" w:rsidRDefault="00241486" w:rsidP="00C77B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  <w:u w:val="single"/>
        </w:rPr>
        <w:t xml:space="preserve">категории  «Специалисты»:  </w:t>
      </w:r>
      <w:r w:rsidRPr="00C21F58">
        <w:rPr>
          <w:rFonts w:ascii="Times New Roman" w:hAnsi="Times New Roman"/>
          <w:sz w:val="26"/>
          <w:szCs w:val="26"/>
        </w:rPr>
        <w:t xml:space="preserve"> </w:t>
      </w:r>
    </w:p>
    <w:p w:rsidR="00241486" w:rsidRPr="00C21F58" w:rsidRDefault="00241486" w:rsidP="00C21F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 - ведущего специалиста – эксперта   отдела </w:t>
      </w:r>
      <w:r>
        <w:rPr>
          <w:rFonts w:ascii="Times New Roman" w:hAnsi="Times New Roman"/>
          <w:sz w:val="26"/>
          <w:szCs w:val="26"/>
        </w:rPr>
        <w:t>контроля и</w:t>
      </w:r>
      <w:r w:rsidRPr="00C21F58">
        <w:rPr>
          <w:rFonts w:ascii="Times New Roman" w:hAnsi="Times New Roman"/>
          <w:sz w:val="26"/>
          <w:szCs w:val="26"/>
        </w:rPr>
        <w:t xml:space="preserve">   надзора   в   сфере  предоставления услуг по передаче  данных – 1 ед.;</w:t>
      </w:r>
    </w:p>
    <w:p w:rsidR="00241486" w:rsidRDefault="00241486" w:rsidP="00C21F58">
      <w:pPr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 - ведущего специалиста </w:t>
      </w:r>
      <w:bookmarkStart w:id="0" w:name="_GoBack"/>
      <w:bookmarkEnd w:id="0"/>
      <w:r w:rsidRPr="00C21F58">
        <w:rPr>
          <w:rFonts w:ascii="Times New Roman" w:hAnsi="Times New Roman"/>
          <w:sz w:val="26"/>
          <w:szCs w:val="26"/>
        </w:rPr>
        <w:t xml:space="preserve">– эксперта   отдела  </w:t>
      </w:r>
      <w:r>
        <w:rPr>
          <w:rFonts w:ascii="Times New Roman" w:hAnsi="Times New Roman"/>
          <w:sz w:val="26"/>
          <w:szCs w:val="26"/>
        </w:rPr>
        <w:t xml:space="preserve"> контроля  и </w:t>
      </w:r>
      <w:r w:rsidRPr="00C21F58">
        <w:rPr>
          <w:rFonts w:ascii="Times New Roman" w:hAnsi="Times New Roman"/>
          <w:sz w:val="26"/>
          <w:szCs w:val="26"/>
        </w:rPr>
        <w:t xml:space="preserve"> надзора в  сфере использования  РЭС и ВЧУ – 1 ед.;</w:t>
      </w:r>
    </w:p>
    <w:p w:rsidR="00241486" w:rsidRPr="00C21F58" w:rsidRDefault="00241486" w:rsidP="00A45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21F5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ведущего</w:t>
      </w:r>
      <w:r w:rsidRPr="00C21F58">
        <w:rPr>
          <w:rFonts w:ascii="Times New Roman" w:hAnsi="Times New Roman"/>
          <w:sz w:val="26"/>
          <w:szCs w:val="26"/>
        </w:rPr>
        <w:t xml:space="preserve"> специалиста – эксперта отдела </w:t>
      </w:r>
      <w:r>
        <w:rPr>
          <w:rFonts w:ascii="Times New Roman" w:hAnsi="Times New Roman"/>
          <w:sz w:val="26"/>
          <w:szCs w:val="26"/>
        </w:rPr>
        <w:t>контроля и надзора</w:t>
      </w:r>
      <w:r w:rsidRPr="00C21F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 сфере</w:t>
      </w:r>
      <w:r w:rsidRPr="00C21F5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массовых коммуникаций</w:t>
      </w:r>
      <w:r w:rsidRPr="00C21F58">
        <w:rPr>
          <w:rFonts w:ascii="Times New Roman" w:hAnsi="Times New Roman"/>
          <w:sz w:val="26"/>
          <w:szCs w:val="26"/>
        </w:rPr>
        <w:t xml:space="preserve">  – </w:t>
      </w:r>
      <w:r>
        <w:rPr>
          <w:rFonts w:ascii="Times New Roman" w:hAnsi="Times New Roman"/>
          <w:sz w:val="26"/>
          <w:szCs w:val="26"/>
        </w:rPr>
        <w:t>1</w:t>
      </w:r>
      <w:r w:rsidRPr="00C21F58">
        <w:rPr>
          <w:rFonts w:ascii="Times New Roman" w:hAnsi="Times New Roman"/>
          <w:sz w:val="26"/>
          <w:szCs w:val="26"/>
        </w:rPr>
        <w:t xml:space="preserve"> ед.;</w:t>
      </w:r>
    </w:p>
    <w:p w:rsidR="00241486" w:rsidRPr="00C21F58" w:rsidRDefault="00241486" w:rsidP="00C21F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 - специалиста – эксперта отдела </w:t>
      </w:r>
      <w:r>
        <w:rPr>
          <w:rFonts w:ascii="Times New Roman" w:hAnsi="Times New Roman"/>
          <w:sz w:val="26"/>
          <w:szCs w:val="26"/>
        </w:rPr>
        <w:t>контроля и надзора</w:t>
      </w:r>
      <w:r w:rsidRPr="00C21F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 соблюдением законодательства в  сфере</w:t>
      </w:r>
      <w:r w:rsidRPr="00C21F58">
        <w:rPr>
          <w:rFonts w:ascii="Times New Roman" w:hAnsi="Times New Roman"/>
          <w:sz w:val="26"/>
          <w:szCs w:val="26"/>
        </w:rPr>
        <w:t xml:space="preserve">  персональных    данных  – </w:t>
      </w:r>
      <w:r>
        <w:rPr>
          <w:rFonts w:ascii="Times New Roman" w:hAnsi="Times New Roman"/>
          <w:sz w:val="26"/>
          <w:szCs w:val="26"/>
        </w:rPr>
        <w:t>1</w:t>
      </w:r>
      <w:r w:rsidRPr="00C21F58">
        <w:rPr>
          <w:rFonts w:ascii="Times New Roman" w:hAnsi="Times New Roman"/>
          <w:sz w:val="26"/>
          <w:szCs w:val="26"/>
        </w:rPr>
        <w:t xml:space="preserve"> ед.;</w:t>
      </w:r>
    </w:p>
    <w:p w:rsidR="00241486" w:rsidRPr="00C21F58" w:rsidRDefault="00241486" w:rsidP="00C21F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2) категории  </w:t>
      </w:r>
      <w:r w:rsidRPr="00C21F58">
        <w:rPr>
          <w:rFonts w:ascii="Times New Roman" w:hAnsi="Times New Roman"/>
          <w:sz w:val="26"/>
          <w:szCs w:val="26"/>
          <w:u w:val="single"/>
        </w:rPr>
        <w:t xml:space="preserve">«Обеспечивающие  специалисты»: </w:t>
      </w:r>
      <w:r w:rsidRPr="00C21F58">
        <w:rPr>
          <w:rFonts w:ascii="Times New Roman" w:hAnsi="Times New Roman"/>
          <w:sz w:val="26"/>
          <w:szCs w:val="26"/>
        </w:rPr>
        <w:t xml:space="preserve"> </w:t>
      </w:r>
    </w:p>
    <w:p w:rsidR="00241486" w:rsidRPr="00C21F58" w:rsidRDefault="00241486" w:rsidP="00AA4497">
      <w:pPr>
        <w:spacing w:after="0" w:line="240" w:lineRule="auto"/>
        <w:ind w:right="-569"/>
        <w:rPr>
          <w:rFonts w:ascii="Times New Roman" w:hAnsi="Times New Roman"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- старшего специалиста 1 разряда отдела административного и финансового обеспечения –1 ед.</w:t>
      </w:r>
    </w:p>
    <w:p w:rsidR="00241486" w:rsidRDefault="00241486" w:rsidP="008130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1F58">
        <w:rPr>
          <w:rFonts w:ascii="Times New Roman" w:hAnsi="Times New Roman"/>
          <w:sz w:val="26"/>
          <w:szCs w:val="26"/>
        </w:rPr>
        <w:t xml:space="preserve">         Конкурс</w:t>
      </w:r>
      <w:r>
        <w:rPr>
          <w:rFonts w:ascii="Times New Roman" w:hAnsi="Times New Roman"/>
          <w:sz w:val="26"/>
          <w:szCs w:val="26"/>
        </w:rPr>
        <w:t>ы</w:t>
      </w:r>
      <w:r w:rsidRPr="00C21F58">
        <w:rPr>
          <w:rFonts w:ascii="Times New Roman" w:hAnsi="Times New Roman"/>
          <w:sz w:val="26"/>
          <w:szCs w:val="26"/>
        </w:rPr>
        <w:t xml:space="preserve"> не состоял</w:t>
      </w:r>
      <w:r>
        <w:rPr>
          <w:rFonts w:ascii="Times New Roman" w:hAnsi="Times New Roman"/>
          <w:sz w:val="26"/>
          <w:szCs w:val="26"/>
        </w:rPr>
        <w:t>ись</w:t>
      </w:r>
      <w:r w:rsidRPr="00C21F58">
        <w:rPr>
          <w:rFonts w:ascii="Times New Roman" w:hAnsi="Times New Roman"/>
          <w:sz w:val="26"/>
          <w:szCs w:val="26"/>
        </w:rPr>
        <w:t xml:space="preserve">  по причине отсутствия кандидатов и невыполнения обязательного условия проведения конкурса по наличию не менее  двух кандидатов на одну вакантную должность.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A45A1C">
        <w:rPr>
          <w:rFonts w:ascii="Times New Roman" w:hAnsi="Times New Roman"/>
          <w:b/>
          <w:sz w:val="26"/>
          <w:szCs w:val="26"/>
        </w:rPr>
        <w:t>Благодарим всех кандидатов за участие в конкурсах.</w:t>
      </w:r>
    </w:p>
    <w:sectPr w:rsidR="00241486" w:rsidSect="00A45A1C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1AC"/>
    <w:multiLevelType w:val="hybridMultilevel"/>
    <w:tmpl w:val="BF8ABE00"/>
    <w:lvl w:ilvl="0" w:tplc="14B6D56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C7F159F"/>
    <w:multiLevelType w:val="hybridMultilevel"/>
    <w:tmpl w:val="BF8ABE00"/>
    <w:lvl w:ilvl="0" w:tplc="14B6D56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5185C8E"/>
    <w:multiLevelType w:val="hybridMultilevel"/>
    <w:tmpl w:val="3FD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B5EE0"/>
    <w:multiLevelType w:val="hybridMultilevel"/>
    <w:tmpl w:val="B81A6A5E"/>
    <w:lvl w:ilvl="0" w:tplc="B992B22C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3231BF4"/>
    <w:multiLevelType w:val="hybridMultilevel"/>
    <w:tmpl w:val="20EC4EAE"/>
    <w:lvl w:ilvl="0" w:tplc="08E0CBA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F17D07"/>
    <w:multiLevelType w:val="hybridMultilevel"/>
    <w:tmpl w:val="351855FA"/>
    <w:lvl w:ilvl="0" w:tplc="4E44FE52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6">
    <w:nsid w:val="33587047"/>
    <w:multiLevelType w:val="multilevel"/>
    <w:tmpl w:val="1C7C2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57B5C7E"/>
    <w:multiLevelType w:val="hybridMultilevel"/>
    <w:tmpl w:val="3B743974"/>
    <w:lvl w:ilvl="0" w:tplc="189C87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3D0CCB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u w:val="none"/>
      </w:rPr>
    </w:lvl>
  </w:abstractNum>
  <w:abstractNum w:abstractNumId="9">
    <w:nsid w:val="42447484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8065425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u w:val="none"/>
      </w:rPr>
    </w:lvl>
  </w:abstractNum>
  <w:abstractNum w:abstractNumId="11">
    <w:nsid w:val="570815B0"/>
    <w:multiLevelType w:val="hybridMultilevel"/>
    <w:tmpl w:val="6600AE4A"/>
    <w:lvl w:ilvl="0" w:tplc="DEC4BF6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8BC536B"/>
    <w:multiLevelType w:val="hybridMultilevel"/>
    <w:tmpl w:val="7DAE01B4"/>
    <w:lvl w:ilvl="0" w:tplc="73667E5E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3">
    <w:nsid w:val="70B65477"/>
    <w:multiLevelType w:val="hybridMultilevel"/>
    <w:tmpl w:val="2B98B8C0"/>
    <w:lvl w:ilvl="0" w:tplc="5630CE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BB018F"/>
    <w:multiLevelType w:val="hybridMultilevel"/>
    <w:tmpl w:val="45EE2264"/>
    <w:lvl w:ilvl="0" w:tplc="10DAB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D37633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u w:val="none"/>
      </w:rPr>
    </w:lvl>
  </w:abstractNum>
  <w:abstractNum w:abstractNumId="16">
    <w:nsid w:val="7A317306"/>
    <w:multiLevelType w:val="hybridMultilevel"/>
    <w:tmpl w:val="4CF4B270"/>
    <w:lvl w:ilvl="0" w:tplc="3500CF74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7">
    <w:nsid w:val="7C56533A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2"/>
  </w:num>
  <w:num w:numId="5">
    <w:abstractNumId w:val="7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3"/>
  </w:num>
  <w:num w:numId="16">
    <w:abstractNumId w:val="16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87"/>
    <w:rsid w:val="00060A60"/>
    <w:rsid w:val="00081DE8"/>
    <w:rsid w:val="000C227D"/>
    <w:rsid w:val="000E38AE"/>
    <w:rsid w:val="000E5F51"/>
    <w:rsid w:val="00142D32"/>
    <w:rsid w:val="001D0EFF"/>
    <w:rsid w:val="001D4FBE"/>
    <w:rsid w:val="001D5C63"/>
    <w:rsid w:val="002071B0"/>
    <w:rsid w:val="00234F0E"/>
    <w:rsid w:val="00241486"/>
    <w:rsid w:val="00263479"/>
    <w:rsid w:val="002860F5"/>
    <w:rsid w:val="002B0B86"/>
    <w:rsid w:val="003965C2"/>
    <w:rsid w:val="003D5CCB"/>
    <w:rsid w:val="003D5E9E"/>
    <w:rsid w:val="00423889"/>
    <w:rsid w:val="00457F4A"/>
    <w:rsid w:val="00490ADF"/>
    <w:rsid w:val="00491C18"/>
    <w:rsid w:val="004A0E41"/>
    <w:rsid w:val="005252C1"/>
    <w:rsid w:val="005271BD"/>
    <w:rsid w:val="00584732"/>
    <w:rsid w:val="0058608F"/>
    <w:rsid w:val="0059335B"/>
    <w:rsid w:val="006271C7"/>
    <w:rsid w:val="00646641"/>
    <w:rsid w:val="00692140"/>
    <w:rsid w:val="006C39A8"/>
    <w:rsid w:val="006F4293"/>
    <w:rsid w:val="007F7CBE"/>
    <w:rsid w:val="00813049"/>
    <w:rsid w:val="00843245"/>
    <w:rsid w:val="00844E7C"/>
    <w:rsid w:val="00915107"/>
    <w:rsid w:val="00985ED1"/>
    <w:rsid w:val="00A17FE4"/>
    <w:rsid w:val="00A23B48"/>
    <w:rsid w:val="00A256E3"/>
    <w:rsid w:val="00A45A1C"/>
    <w:rsid w:val="00A7247D"/>
    <w:rsid w:val="00AA4497"/>
    <w:rsid w:val="00B57494"/>
    <w:rsid w:val="00BA28F1"/>
    <w:rsid w:val="00BF53A4"/>
    <w:rsid w:val="00C1540D"/>
    <w:rsid w:val="00C17B96"/>
    <w:rsid w:val="00C21F58"/>
    <w:rsid w:val="00C24726"/>
    <w:rsid w:val="00C247BE"/>
    <w:rsid w:val="00C519B3"/>
    <w:rsid w:val="00C626C4"/>
    <w:rsid w:val="00C77B73"/>
    <w:rsid w:val="00CC4886"/>
    <w:rsid w:val="00CD54DA"/>
    <w:rsid w:val="00CE341B"/>
    <w:rsid w:val="00CF6EB6"/>
    <w:rsid w:val="00D008EA"/>
    <w:rsid w:val="00D16564"/>
    <w:rsid w:val="00D33F98"/>
    <w:rsid w:val="00D6334A"/>
    <w:rsid w:val="00D859CC"/>
    <w:rsid w:val="00D866F1"/>
    <w:rsid w:val="00DF3D87"/>
    <w:rsid w:val="00E62019"/>
    <w:rsid w:val="00E915E1"/>
    <w:rsid w:val="00E94D70"/>
    <w:rsid w:val="00E951EC"/>
    <w:rsid w:val="00ED76DB"/>
    <w:rsid w:val="00F211BF"/>
    <w:rsid w:val="00F6404A"/>
    <w:rsid w:val="00F7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3D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9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94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94D7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2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397</Words>
  <Characters>2266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cp:lastPrinted>2019-12-13T14:49:00Z</cp:lastPrinted>
  <dcterms:created xsi:type="dcterms:W3CDTF">2019-12-13T14:50:00Z</dcterms:created>
  <dcterms:modified xsi:type="dcterms:W3CDTF">2019-12-18T13:41:00Z</dcterms:modified>
</cp:coreProperties>
</file>